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2A4B" w14:textId="1C7F3936" w:rsidR="006D5159" w:rsidRPr="005A3836" w:rsidRDefault="006D5159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  <w:lang w:val="fr-CH"/>
        </w:rPr>
      </w:pPr>
      <w:r w:rsidRPr="005B1182">
        <w:rPr>
          <w:rFonts w:asciiTheme="minorHAnsi" w:hAnsiTheme="minorHAnsi"/>
          <w:sz w:val="40"/>
          <w:szCs w:val="40"/>
          <w:lang w:val="fr-CH"/>
        </w:rPr>
        <w:t>Annonce de dons spécifiques en faveur d'enfants</w:t>
      </w:r>
      <w:r w:rsidR="005B1182" w:rsidRPr="005B1182">
        <w:rPr>
          <w:rFonts w:asciiTheme="minorHAnsi" w:hAnsiTheme="minorHAnsi"/>
          <w:sz w:val="40"/>
          <w:szCs w:val="40"/>
          <w:lang w:val="fr-CH"/>
        </w:rPr>
        <w:t xml:space="preserve"> </w:t>
      </w:r>
      <w:r w:rsidRPr="005B1182">
        <w:rPr>
          <w:rFonts w:asciiTheme="minorHAnsi" w:hAnsiTheme="minorHAnsi"/>
          <w:sz w:val="40"/>
          <w:szCs w:val="40"/>
          <w:lang w:val="fr-CH"/>
        </w:rPr>
        <w:t>placés en famille d'accueil</w:t>
      </w:r>
      <w:r w:rsidR="005A3836">
        <w:rPr>
          <w:rFonts w:asciiTheme="minorHAnsi" w:hAnsiTheme="minorHAnsi"/>
          <w:sz w:val="40"/>
          <w:szCs w:val="40"/>
          <w:lang w:val="fr-CH"/>
        </w:rPr>
        <w:t xml:space="preserve"> </w:t>
      </w:r>
      <w:r w:rsidR="005A3836">
        <w:rPr>
          <w:rFonts w:asciiTheme="minorHAnsi" w:hAnsiTheme="minorHAnsi"/>
          <w:sz w:val="40"/>
          <w:szCs w:val="40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>
              <w:default w:val="Année fiscale des dons (ex. 2025)"/>
            </w:textInput>
          </w:ffData>
        </w:fldChar>
      </w:r>
      <w:bookmarkStart w:id="0" w:name="Text4"/>
      <w:r w:rsidR="005B1182"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 w:rsidR="005B1182">
        <w:rPr>
          <w:rFonts w:asciiTheme="minorHAnsi" w:hAnsiTheme="minorHAnsi"/>
          <w:sz w:val="24"/>
          <w:szCs w:val="24"/>
          <w:lang w:val="fr-CH"/>
        </w:rPr>
      </w:r>
      <w:r w:rsidR="005B1182">
        <w:rPr>
          <w:rFonts w:asciiTheme="minorHAnsi" w:hAnsiTheme="minorHAnsi"/>
          <w:sz w:val="24"/>
          <w:szCs w:val="24"/>
          <w:lang w:val="fr-CH"/>
        </w:rPr>
        <w:fldChar w:fldCharType="separate"/>
      </w:r>
      <w:r w:rsidR="005B1182">
        <w:rPr>
          <w:rFonts w:asciiTheme="minorHAnsi" w:hAnsiTheme="minorHAnsi"/>
          <w:noProof/>
          <w:sz w:val="24"/>
          <w:szCs w:val="24"/>
          <w:lang w:val="fr-CH"/>
        </w:rPr>
        <w:t>Année fiscale des dons (ex. 2025)</w:t>
      </w:r>
      <w:r w:rsidR="005B1182"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0"/>
    </w:p>
    <w:p w14:paraId="5FA5974E" w14:textId="77777777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Enfant(s) bénéficiaire(s)</w:t>
      </w:r>
    </w:p>
    <w:p w14:paraId="6EAA7A01" w14:textId="4BB547F4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Enfant 1 :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Nom, prénom enfant 1"/>
            </w:textInput>
          </w:ffData>
        </w:fldChar>
      </w:r>
      <w:bookmarkStart w:id="1" w:name="Text1"/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instrText xml:space="preserve"> FORMTEXT </w:instrTex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separate"/>
      </w:r>
      <w:r w:rsidR="005B1182">
        <w:rPr>
          <w:rFonts w:eastAsia="Times New Roman" w:cs="Times New Roman"/>
          <w:noProof/>
          <w:color w:val="000000"/>
          <w:kern w:val="0"/>
          <w:lang w:val="fr-CH" w:eastAsia="de-DE"/>
          <w14:ligatures w14:val="none"/>
        </w:rPr>
        <w:t>Nom, prénom enfant 1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end"/>
      </w:r>
      <w:bookmarkEnd w:id="1"/>
    </w:p>
    <w:p w14:paraId="1D175D12" w14:textId="2E0817B8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Enfant 2 :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begin">
          <w:ffData>
            <w:name w:val="Text2"/>
            <w:enabled/>
            <w:calcOnExit w:val="0"/>
            <w:textInput>
              <w:default w:val="Nom, prénom enfant 2"/>
            </w:textInput>
          </w:ffData>
        </w:fldChar>
      </w:r>
      <w:bookmarkStart w:id="2" w:name="Text2"/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instrText xml:space="preserve"> FORMTEXT </w:instrTex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separate"/>
      </w:r>
      <w:r w:rsidR="005B1182">
        <w:rPr>
          <w:rFonts w:eastAsia="Times New Roman" w:cs="Times New Roman"/>
          <w:noProof/>
          <w:color w:val="000000"/>
          <w:kern w:val="0"/>
          <w:lang w:val="fr-CH" w:eastAsia="de-DE"/>
          <w14:ligatures w14:val="none"/>
        </w:rPr>
        <w:t>Nom, prénom enfant 2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end"/>
      </w:r>
      <w:bookmarkEnd w:id="2"/>
    </w:p>
    <w:p w14:paraId="245A33D0" w14:textId="0C1616AB" w:rsidR="006D5159" w:rsidRPr="005B1182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Enfant 3 :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Nom, prénom enfant 3"/>
            </w:textInput>
          </w:ffData>
        </w:fldChar>
      </w:r>
      <w:bookmarkStart w:id="3" w:name="Text3"/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instrText xml:space="preserve"> FORMTEXT </w:instrTex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separate"/>
      </w:r>
      <w:r w:rsidR="005B1182">
        <w:rPr>
          <w:rFonts w:eastAsia="Times New Roman" w:cs="Times New Roman"/>
          <w:noProof/>
          <w:color w:val="000000"/>
          <w:kern w:val="0"/>
          <w:lang w:val="fr-CH" w:eastAsia="de-DE"/>
          <w14:ligatures w14:val="none"/>
        </w:rPr>
        <w:t>Nom, prénom enfant 3</w:t>
      </w:r>
      <w:r w:rsid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end"/>
      </w:r>
      <w:bookmarkEnd w:id="3"/>
    </w:p>
    <w:p w14:paraId="1AA6AC41" w14:textId="77777777" w:rsidR="00B61DF8" w:rsidRDefault="00B61DF8" w:rsidP="00B61DF8">
      <w:pPr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</w:p>
    <w:p w14:paraId="2EEFE405" w14:textId="79A3C417" w:rsidR="006D5159" w:rsidRPr="006D5159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Famille d’accueil</w:t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5B1182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ab/>
      </w: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Donateur</w:t>
      </w:r>
    </w:p>
    <w:p w14:paraId="3A368A30" w14:textId="357F7583" w:rsidR="005B1182" w:rsidRDefault="005B1182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>
              <w:default w:val="Nom de la famille d'accueil"/>
            </w:textInput>
          </w:ffData>
        </w:fldChar>
      </w:r>
      <w:bookmarkStart w:id="4" w:name="Text5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Nom de la famille d'accueil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4"/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61DF8"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Nom du donateur"/>
            </w:textInput>
          </w:ffData>
        </w:fldChar>
      </w:r>
      <w:r w:rsidR="00B61DF8"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 w:rsidR="00B61DF8">
        <w:rPr>
          <w:rFonts w:asciiTheme="minorHAnsi" w:hAnsiTheme="minorHAnsi"/>
          <w:sz w:val="24"/>
          <w:szCs w:val="24"/>
          <w:lang w:val="fr-CH"/>
        </w:rPr>
      </w:r>
      <w:r w:rsidR="00B61DF8">
        <w:rPr>
          <w:rFonts w:asciiTheme="minorHAnsi" w:hAnsiTheme="minorHAnsi"/>
          <w:sz w:val="24"/>
          <w:szCs w:val="24"/>
          <w:lang w:val="fr-CH"/>
        </w:rPr>
        <w:fldChar w:fldCharType="separate"/>
      </w:r>
      <w:r w:rsidR="00B61DF8">
        <w:rPr>
          <w:rFonts w:asciiTheme="minorHAnsi" w:hAnsiTheme="minorHAnsi"/>
          <w:noProof/>
          <w:sz w:val="24"/>
          <w:szCs w:val="24"/>
          <w:lang w:val="fr-CH"/>
        </w:rPr>
        <w:t>Nom du donateur</w:t>
      </w:r>
      <w:r w:rsidR="00B61DF8">
        <w:rPr>
          <w:rFonts w:asciiTheme="minorHAnsi" w:hAnsiTheme="minorHAnsi"/>
          <w:sz w:val="24"/>
          <w:szCs w:val="24"/>
          <w:lang w:val="fr-CH"/>
        </w:rPr>
        <w:fldChar w:fldCharType="end"/>
      </w:r>
    </w:p>
    <w:p w14:paraId="59601F57" w14:textId="29F4152F" w:rsidR="005B1182" w:rsidRDefault="00B61DF8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Adresse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>
              <w:default w:val="Adresse"/>
            </w:textInput>
          </w:ffData>
        </w:fldChar>
      </w:r>
      <w:bookmarkStart w:id="5" w:name="Text6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Adresse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5"/>
    </w:p>
    <w:p w14:paraId="579F2685" w14:textId="3297EEE9" w:rsidR="005B1182" w:rsidRDefault="005B1182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7"/>
            <w:enabled/>
            <w:calcOnExit w:val="0"/>
            <w:textInput>
              <w:default w:val="NPA Lieu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NPA Lieu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7"/>
            <w:enabled/>
            <w:calcOnExit w:val="0"/>
            <w:textInput>
              <w:default w:val="NPA Lieu"/>
            </w:textInput>
          </w:ffData>
        </w:fldChar>
      </w:r>
      <w:bookmarkStart w:id="6" w:name="Text7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NPA Lieu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6"/>
    </w:p>
    <w:p w14:paraId="0F9594F6" w14:textId="3A1D7F0A" w:rsidR="005B1182" w:rsidRDefault="00B61DF8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Adresse email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Adresse email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 w:rsidR="005B1182"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Text8"/>
            <w:enabled/>
            <w:calcOnExit w:val="0"/>
            <w:textInput>
              <w:default w:val="Adresse email"/>
            </w:textInput>
          </w:ffData>
        </w:fldChar>
      </w:r>
      <w:bookmarkStart w:id="7" w:name="Text8"/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Adresse email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bookmarkEnd w:id="7"/>
    </w:p>
    <w:p w14:paraId="511651A6" w14:textId="42CF0AFE" w:rsidR="005B1182" w:rsidRPr="005B1182" w:rsidRDefault="005B1182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asciiTheme="minorHAnsi" w:hAnsiTheme="minorHAnsi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N° tel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N° tel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tab/>
      </w:r>
      <w:r>
        <w:rPr>
          <w:rFonts w:asciiTheme="minorHAnsi" w:hAnsiTheme="minorHAnsi"/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>
              <w:default w:val="N° tel"/>
            </w:textInput>
          </w:ffData>
        </w:fldChar>
      </w:r>
      <w:r>
        <w:rPr>
          <w:rFonts w:asciiTheme="minorHAnsi" w:hAnsiTheme="minorHAnsi"/>
          <w:sz w:val="24"/>
          <w:szCs w:val="24"/>
          <w:lang w:val="fr-CH"/>
        </w:rPr>
        <w:instrText xml:space="preserve"> FORMTEXT </w:instrText>
      </w:r>
      <w:r>
        <w:rPr>
          <w:rFonts w:asciiTheme="minorHAnsi" w:hAnsiTheme="minorHAnsi"/>
          <w:sz w:val="24"/>
          <w:szCs w:val="24"/>
          <w:lang w:val="fr-CH"/>
        </w:rPr>
      </w:r>
      <w:r>
        <w:rPr>
          <w:rFonts w:asciiTheme="minorHAnsi" w:hAnsiTheme="minorHAnsi"/>
          <w:sz w:val="24"/>
          <w:szCs w:val="24"/>
          <w:lang w:val="fr-CH"/>
        </w:rPr>
        <w:fldChar w:fldCharType="separate"/>
      </w:r>
      <w:r>
        <w:rPr>
          <w:rFonts w:asciiTheme="minorHAnsi" w:hAnsiTheme="minorHAnsi"/>
          <w:noProof/>
          <w:sz w:val="24"/>
          <w:szCs w:val="24"/>
          <w:lang w:val="fr-CH"/>
        </w:rPr>
        <w:t>N° tel</w:t>
      </w:r>
      <w:r>
        <w:rPr>
          <w:rFonts w:asciiTheme="minorHAnsi" w:hAnsiTheme="minorHAnsi"/>
          <w:sz w:val="24"/>
          <w:szCs w:val="24"/>
          <w:lang w:val="fr-CH"/>
        </w:rPr>
        <w:fldChar w:fldCharType="end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551"/>
        <w:gridCol w:w="1701"/>
      </w:tblGrid>
      <w:tr w:rsidR="00A922D1" w:rsidRPr="00DF36A9" w14:paraId="700A9553" w14:textId="77777777" w:rsidTr="00A922D1">
        <w:trPr>
          <w:trHeight w:hRule="exact" w:val="284"/>
        </w:trPr>
        <w:tc>
          <w:tcPr>
            <w:tcW w:w="988" w:type="dxa"/>
          </w:tcPr>
          <w:p w14:paraId="29459D99" w14:textId="3CF5050E" w:rsidR="00A922D1" w:rsidRPr="00DF36A9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N° pièce</w:t>
            </w:r>
          </w:p>
        </w:tc>
        <w:tc>
          <w:tcPr>
            <w:tcW w:w="1984" w:type="dxa"/>
          </w:tcPr>
          <w:p w14:paraId="6EBBC7CD" w14:textId="4B3C2044" w:rsidR="00A922D1" w:rsidRPr="00DF36A9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Date de paiement</w:t>
            </w:r>
          </w:p>
        </w:tc>
        <w:tc>
          <w:tcPr>
            <w:tcW w:w="4394" w:type="dxa"/>
            <w:gridSpan w:val="2"/>
          </w:tcPr>
          <w:p w14:paraId="34ECFFC8" w14:textId="3628DC91" w:rsidR="00A922D1" w:rsidRPr="00DF36A9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Libellé</w:t>
            </w:r>
          </w:p>
        </w:tc>
        <w:tc>
          <w:tcPr>
            <w:tcW w:w="1701" w:type="dxa"/>
          </w:tcPr>
          <w:p w14:paraId="186B8644" w14:textId="54382CA9" w:rsidR="00A922D1" w:rsidRPr="00DF36A9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DF36A9">
              <w:rPr>
                <w:rFonts w:asciiTheme="minorHAnsi" w:hAnsiTheme="minorHAnsi"/>
                <w:sz w:val="21"/>
                <w:szCs w:val="21"/>
                <w:lang w:val="fr-CH"/>
              </w:rPr>
              <w:t>Montant du don</w:t>
            </w:r>
          </w:p>
        </w:tc>
      </w:tr>
      <w:tr w:rsidR="00A922D1" w:rsidRPr="006D273D" w14:paraId="583148DF" w14:textId="77777777" w:rsidTr="00A922D1">
        <w:trPr>
          <w:trHeight w:hRule="exact" w:val="284"/>
        </w:trPr>
        <w:tc>
          <w:tcPr>
            <w:tcW w:w="988" w:type="dxa"/>
          </w:tcPr>
          <w:p w14:paraId="610F91F4" w14:textId="76A28C5B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  <w:bookmarkEnd w:id="8"/>
          </w:p>
        </w:tc>
        <w:tc>
          <w:tcPr>
            <w:tcW w:w="1984" w:type="dxa"/>
          </w:tcPr>
          <w:p w14:paraId="2D5F20C6" w14:textId="747030D3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5790B52" w14:textId="0B503091" w:rsidR="00A922D1" w:rsidRPr="006D273D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3AB8A225" w14:textId="41EAD485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</w:tr>
      <w:tr w:rsidR="00A922D1" w:rsidRPr="006D273D" w14:paraId="1A211A41" w14:textId="77777777" w:rsidTr="00A922D1">
        <w:trPr>
          <w:trHeight w:hRule="exact" w:val="284"/>
        </w:trPr>
        <w:tc>
          <w:tcPr>
            <w:tcW w:w="988" w:type="dxa"/>
          </w:tcPr>
          <w:p w14:paraId="75C56E45" w14:textId="5FBA27C9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32245669" w14:textId="59B5859D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3713D209" w14:textId="1E63EE30" w:rsidR="00A922D1" w:rsidRPr="006D273D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19C44894" w14:textId="68E7BE97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</w:tr>
      <w:tr w:rsidR="00A922D1" w:rsidRPr="006D273D" w14:paraId="279CAECC" w14:textId="77777777" w:rsidTr="00A922D1">
        <w:trPr>
          <w:trHeight w:hRule="exact" w:val="284"/>
        </w:trPr>
        <w:tc>
          <w:tcPr>
            <w:tcW w:w="988" w:type="dxa"/>
          </w:tcPr>
          <w:p w14:paraId="02F8E3D8" w14:textId="039538FF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984" w:type="dxa"/>
          </w:tcPr>
          <w:p w14:paraId="214979BC" w14:textId="2AF02483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4394" w:type="dxa"/>
            <w:gridSpan w:val="2"/>
          </w:tcPr>
          <w:p w14:paraId="1ACFF7D8" w14:textId="7AB57429" w:rsidR="00A922D1" w:rsidRPr="006D273D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0CFED777" w14:textId="1D87A39D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</w:tr>
      <w:tr w:rsidR="00A922D1" w:rsidRPr="006D273D" w14:paraId="439CA414" w14:textId="77777777" w:rsidTr="00A922D1">
        <w:trPr>
          <w:trHeight w:hRule="exact" w:val="284"/>
        </w:trPr>
        <w:tc>
          <w:tcPr>
            <w:tcW w:w="988" w:type="dxa"/>
            <w:tcBorders>
              <w:bottom w:val="single" w:sz="4" w:space="0" w:color="auto"/>
            </w:tcBorders>
          </w:tcPr>
          <w:p w14:paraId="40EA9549" w14:textId="0EB83321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6DEECF" w14:textId="4B8E3E12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E6F3425" w14:textId="1E364919" w:rsidR="00A922D1" w:rsidRPr="006D273D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1701" w:type="dxa"/>
          </w:tcPr>
          <w:p w14:paraId="26BD34BB" w14:textId="779C8211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</w:tr>
      <w:tr w:rsidR="00A922D1" w:rsidRPr="005B1182" w14:paraId="43C7853F" w14:textId="77777777" w:rsidTr="00A922D1">
        <w:trPr>
          <w:trHeight w:hRule="exact" w:val="284"/>
        </w:trPr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</w:tcPr>
          <w:p w14:paraId="72D9342D" w14:textId="23B97DD0" w:rsidR="00A922D1" w:rsidRPr="00DF36A9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16"/>
                <w:szCs w:val="16"/>
                <w:lang w:val="fr-CH"/>
              </w:rPr>
            </w:pPr>
            <w:r>
              <w:rPr>
                <w:rFonts w:asciiTheme="minorHAnsi" w:hAnsiTheme="minorHAnsi"/>
                <w:sz w:val="16"/>
                <w:szCs w:val="16"/>
                <w:lang w:val="fr-CH"/>
              </w:rPr>
              <w:t>En cas de liste plus longue veuillez</w:t>
            </w:r>
            <w:r w:rsidRPr="00DF36A9">
              <w:rPr>
                <w:rFonts w:asciiTheme="minorHAnsi" w:hAnsiTheme="minorHAnsi"/>
                <w:sz w:val="16"/>
                <w:szCs w:val="16"/>
                <w:lang w:val="fr-CH"/>
              </w:rPr>
              <w:t xml:space="preserve"> utiliser l’annexe</w:t>
            </w: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524938B2" w14:textId="07A5AFE6" w:rsidR="00A922D1" w:rsidRPr="00DF36A9" w:rsidRDefault="00A922D1" w:rsidP="00B61DF8">
            <w:pPr>
              <w:pStyle w:val="p1"/>
              <w:spacing w:after="24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fr-CH"/>
              </w:rPr>
            </w:pPr>
            <w:r w:rsidRPr="00DF36A9">
              <w:rPr>
                <w:rFonts w:asciiTheme="minorHAnsi" w:hAnsiTheme="minorHAnsi"/>
                <w:b/>
                <w:bCs/>
                <w:sz w:val="21"/>
                <w:szCs w:val="21"/>
                <w:lang w:val="fr-CH"/>
              </w:rPr>
              <w:t>Totaux</w:t>
            </w:r>
          </w:p>
        </w:tc>
        <w:tc>
          <w:tcPr>
            <w:tcW w:w="1701" w:type="dxa"/>
          </w:tcPr>
          <w:p w14:paraId="4ADE0DE2" w14:textId="4A36C3AE" w:rsidR="00A922D1" w:rsidRPr="006D273D" w:rsidRDefault="00A922D1" w:rsidP="00A922D1">
            <w:pPr>
              <w:pStyle w:val="p1"/>
              <w:spacing w:after="240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instrText xml:space="preserve"> FORMTEXT </w:instrTex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separate"/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noProof/>
                <w:sz w:val="21"/>
                <w:szCs w:val="21"/>
                <w:lang w:val="fr-CH"/>
              </w:rPr>
              <w:t> </w:t>
            </w:r>
            <w:r w:rsidRPr="006D273D">
              <w:rPr>
                <w:rFonts w:asciiTheme="minorHAnsi" w:hAnsiTheme="minorHAnsi"/>
                <w:sz w:val="21"/>
                <w:szCs w:val="21"/>
                <w:lang w:val="fr-CH"/>
              </w:rPr>
              <w:fldChar w:fldCharType="end"/>
            </w:r>
          </w:p>
        </w:tc>
      </w:tr>
    </w:tbl>
    <w:p w14:paraId="1315119A" w14:textId="77777777" w:rsidR="006D5159" w:rsidRPr="005B1182" w:rsidRDefault="006D5159" w:rsidP="00B61DF8">
      <w:pPr>
        <w:jc w:val="both"/>
        <w:rPr>
          <w:lang w:val="fr-CH"/>
        </w:rPr>
      </w:pPr>
    </w:p>
    <w:p w14:paraId="7093D3A1" w14:textId="7B0AB11F" w:rsidR="006D5159" w:rsidRPr="005A3836" w:rsidRDefault="005A3836" w:rsidP="00B61DF8">
      <w:pPr>
        <w:spacing w:after="240"/>
        <w:ind w:left="700" w:hanging="70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instrText xml:space="preserve"> FORMCHECKBOX </w:instrText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separate"/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end"/>
      </w:r>
      <w:bookmarkEnd w:id="9"/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ab/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Les pièces justificatives </w:t>
      </w:r>
      <w:r w:rsidR="007A3EC4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des dons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sont numérotées et jointes en</w:t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annexe de la</w:t>
      </w:r>
      <w:r w:rsidR="007A3EC4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présente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demande</w:t>
      </w:r>
      <w:r w:rsidR="006D273D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de manière claire et facilement lisible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0B1868AE" w14:textId="0F0F8ADB" w:rsidR="006D5159" w:rsidRPr="006D5159" w:rsidRDefault="005A3836" w:rsidP="00B61DF8">
      <w:pPr>
        <w:spacing w:after="240"/>
        <w:ind w:left="700" w:hanging="70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instrText xml:space="preserve"> FORMCHECKBOX </w:instrText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separate"/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fldChar w:fldCharType="end"/>
      </w:r>
      <w:bookmarkEnd w:id="10"/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ab/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Le donateur confirme la véracité des informations qui ont été transmises ; la FAF se réserve la</w:t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possibilité de demander des preuves concernant la bonne</w:t>
      </w:r>
      <w:r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utilisation des </w:t>
      </w:r>
      <w:r w:rsidR="007A3EC4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montants annoncés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2E8FA6BB" w14:textId="77777777" w:rsidR="00B61DF8" w:rsidRPr="005B1182" w:rsidRDefault="006D5159" w:rsidP="00B61DF8">
      <w:pPr>
        <w:spacing w:after="240"/>
        <w:jc w:val="both"/>
        <w:rPr>
          <w:lang w:val="fr-CH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Date de l’annonce par le donateur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ab/>
      </w:r>
      <w:r w:rsidR="00B61DF8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: </w:t>
      </w:r>
      <w:r w:rsidR="00B61DF8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61DF8">
        <w:rPr>
          <w:lang w:val="fr-CH"/>
        </w:rPr>
        <w:instrText xml:space="preserve"> FORMTEXT </w:instrText>
      </w:r>
      <w:r w:rsidR="00B61DF8">
        <w:rPr>
          <w:lang w:val="fr-CH"/>
        </w:rPr>
      </w:r>
      <w:r w:rsidR="00B61DF8">
        <w:rPr>
          <w:lang w:val="fr-CH"/>
        </w:rPr>
        <w:fldChar w:fldCharType="separate"/>
      </w:r>
      <w:r w:rsidR="00B61DF8">
        <w:rPr>
          <w:noProof/>
          <w:lang w:val="fr-CH"/>
        </w:rPr>
        <w:t> </w:t>
      </w:r>
      <w:r w:rsidR="00B61DF8">
        <w:rPr>
          <w:noProof/>
          <w:lang w:val="fr-CH"/>
        </w:rPr>
        <w:t> </w:t>
      </w:r>
      <w:r w:rsidR="00B61DF8">
        <w:rPr>
          <w:noProof/>
          <w:lang w:val="fr-CH"/>
        </w:rPr>
        <w:t> </w:t>
      </w:r>
      <w:r w:rsidR="00B61DF8">
        <w:rPr>
          <w:noProof/>
          <w:lang w:val="fr-CH"/>
        </w:rPr>
        <w:t> </w:t>
      </w:r>
      <w:r w:rsidR="00B61DF8">
        <w:rPr>
          <w:noProof/>
          <w:lang w:val="fr-CH"/>
        </w:rPr>
        <w:t> </w:t>
      </w:r>
      <w:r w:rsidR="00B61DF8">
        <w:rPr>
          <w:lang w:val="fr-CH"/>
        </w:rPr>
        <w:fldChar w:fldCharType="end"/>
      </w:r>
    </w:p>
    <w:p w14:paraId="22BE58B5" w14:textId="655793A8" w:rsidR="00B61DF8" w:rsidRPr="005A3836" w:rsidRDefault="00B61DF8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L’annonce est à envoyer dans les délais à </w:t>
      </w:r>
      <w:hyperlink r:id="rId8" w:history="1">
        <w:r w:rsidRPr="006D5159">
          <w:rPr>
            <w:rStyle w:val="Hyperlink"/>
            <w:rFonts w:eastAsia="Times New Roman" w:cs="Times New Roman"/>
            <w:kern w:val="0"/>
            <w:lang w:val="fr-CH" w:eastAsia="de-DE"/>
            <w14:ligatures w14:val="none"/>
          </w:rPr>
          <w:t>secretariat@faf-fr.ch</w:t>
        </w:r>
      </w:hyperlink>
    </w:p>
    <w:p w14:paraId="643A1180" w14:textId="5B72A42B" w:rsidR="00B61DF8" w:rsidRDefault="00B61DF8" w:rsidP="00B61DF8">
      <w:pPr>
        <w:spacing w:after="240"/>
        <w:jc w:val="both"/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FCC2" wp14:editId="296C2950">
                <wp:simplePos x="0" y="0"/>
                <wp:positionH relativeFrom="column">
                  <wp:posOffset>-70063</wp:posOffset>
                </wp:positionH>
                <wp:positionV relativeFrom="paragraph">
                  <wp:posOffset>111125</wp:posOffset>
                </wp:positionV>
                <wp:extent cx="6079067" cy="0"/>
                <wp:effectExtent l="0" t="0" r="17145" b="12700"/>
                <wp:wrapNone/>
                <wp:docPr id="190023078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ADD0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8.75pt" to="473.1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" strokecolor="#156082 [3204]" strokeweight=".5pt">
                <v:stroke joinstyle="miter"/>
              </v:line>
            </w:pict>
          </mc:Fallback>
        </mc:AlternateContent>
      </w:r>
    </w:p>
    <w:p w14:paraId="1E1EF9BE" w14:textId="5DAC02CD" w:rsidR="00B61DF8" w:rsidRPr="00B61DF8" w:rsidRDefault="00B61DF8" w:rsidP="00B61DF8">
      <w:pPr>
        <w:spacing w:after="240"/>
        <w:jc w:val="both"/>
        <w:rPr>
          <w:i/>
          <w:iCs/>
          <w:lang w:val="fr-CH"/>
        </w:rPr>
      </w:pPr>
      <w:r w:rsidRPr="00B61DF8">
        <w:rPr>
          <w:i/>
          <w:iCs/>
          <w:lang w:val="fr-CH"/>
        </w:rPr>
        <w:t>À usage interne :</w:t>
      </w:r>
    </w:p>
    <w:p w14:paraId="7714E011" w14:textId="2CD6CAFD" w:rsidR="00B61DF8" w:rsidRPr="005B1182" w:rsidRDefault="00B61DF8" w:rsidP="00B61DF8">
      <w:pPr>
        <w:spacing w:after="240"/>
        <w:jc w:val="both"/>
        <w:rPr>
          <w:lang w:val="fr-CH"/>
        </w:rPr>
      </w:pPr>
      <w:r w:rsidRPr="005B1182">
        <w:rPr>
          <w:lang w:val="fr-CH"/>
        </w:rPr>
        <w:t xml:space="preserve">Attestation envoyée </w:t>
      </w:r>
      <w:r w:rsidR="00A922D1">
        <w:rPr>
          <w:lang w:val="fr-CH"/>
        </w:rPr>
        <w:t xml:space="preserve">par mail </w:t>
      </w:r>
      <w:r w:rsidRPr="005B1182">
        <w:rPr>
          <w:lang w:val="fr-CH"/>
        </w:rPr>
        <w:t>au donateur le</w:t>
      </w:r>
      <w:r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7B8D4ECC" w14:textId="77777777" w:rsidR="00B61DF8" w:rsidRPr="005B1182" w:rsidRDefault="00B61DF8" w:rsidP="00B61DF8">
      <w:pPr>
        <w:spacing w:after="240"/>
        <w:jc w:val="both"/>
        <w:rPr>
          <w:lang w:val="fr-CH"/>
        </w:rPr>
      </w:pPr>
    </w:p>
    <w:p w14:paraId="63347974" w14:textId="77777777" w:rsidR="006D5159" w:rsidRPr="005B1182" w:rsidRDefault="006D5159" w:rsidP="00B61DF8">
      <w:pPr>
        <w:spacing w:after="240"/>
        <w:jc w:val="both"/>
        <w:rPr>
          <w:lang w:val="fr-CH"/>
        </w:rPr>
      </w:pPr>
      <w:r w:rsidRPr="005B1182">
        <w:rPr>
          <w:lang w:val="fr-CH"/>
        </w:rPr>
        <w:br w:type="page"/>
      </w:r>
    </w:p>
    <w:p w14:paraId="31399E4F" w14:textId="77777777" w:rsidR="006D5159" w:rsidRPr="005B1182" w:rsidRDefault="006D5159" w:rsidP="00B61DF8">
      <w:pPr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</w:p>
    <w:p w14:paraId="449BEB61" w14:textId="779BDCCB" w:rsidR="006D5159" w:rsidRPr="00B61DF8" w:rsidRDefault="006D5159" w:rsidP="00B61DF8">
      <w:pPr>
        <w:spacing w:after="240"/>
        <w:jc w:val="both"/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Annonce de dons spécifiques en faveur d’enfants placés en famille d’accueil</w:t>
      </w:r>
    </w:p>
    <w:p w14:paraId="4E192BD0" w14:textId="317257E0" w:rsidR="006D5159" w:rsidRPr="005B1182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Le présent formulaire permet de déclarer un don à la FAF en l'attribuant</w:t>
      </w:r>
      <w:r w:rsidR="00B61DF8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personnellement à un ou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plusieurs enfants placé(s) dans une famille d'accueil membre de la FAF.</w:t>
      </w:r>
    </w:p>
    <w:p w14:paraId="4F7955AC" w14:textId="0AA1F715" w:rsidR="006D5159" w:rsidRPr="005B1182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Le don est comptabilisé par la FAF, quand bien même il est octroyé directement par le donateur au(x)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bénéficiaire(s). 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S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eul le formulaire validé par la FAF atteste valablement le don permettant la déduction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fiscale.</w:t>
      </w:r>
    </w:p>
    <w:p w14:paraId="5CD011E3" w14:textId="029097C8" w:rsidR="006D5159" w:rsidRPr="005B1182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Peuvent être déclarés comme dons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 :</w:t>
      </w:r>
    </w:p>
    <w:p w14:paraId="3E1103D4" w14:textId="32383BE5" w:rsidR="006D5159" w:rsidRPr="005B1182" w:rsidRDefault="006D5159" w:rsidP="00B61DF8">
      <w:pPr>
        <w:pStyle w:val="Listenabsatz"/>
        <w:numPr>
          <w:ilvl w:val="0"/>
          <w:numId w:val="1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Les dépenses en faveur de l’enfant accueilli et issues de fonds propres appartenant à la personne physique ou morale faisant valoir la présente demande d’exonération.</w:t>
      </w:r>
    </w:p>
    <w:p w14:paraId="1960D0D5" w14:textId="522F0C26" w:rsidR="006D5159" w:rsidRPr="00B61DF8" w:rsidRDefault="006D5159" w:rsidP="00B61DF8">
      <w:pPr>
        <w:pStyle w:val="Listenabsatz"/>
        <w:numPr>
          <w:ilvl w:val="0"/>
          <w:numId w:val="1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Les frais de déplacement en voiture : CHF 0,70/km.</w:t>
      </w:r>
    </w:p>
    <w:p w14:paraId="089F2068" w14:textId="5CBC9A33" w:rsidR="006D5159" w:rsidRPr="006D5159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N</w:t>
      </w: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 peuvent notamment pas être déclarés comme dons les montants</w:t>
      </w:r>
    </w:p>
    <w:p w14:paraId="26F9B38A" w14:textId="1AEFD608" w:rsidR="006D5159" w:rsidRPr="005B1182" w:rsidRDefault="003C1269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Déjà</w:t>
      </w:r>
      <w:r w:rsidR="006D5159"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couverts par les indemnités fixées dans la convention d'accueil (par exemple frais ordinaires pour le logement, les repas, éventuels forfaits pour vêtements et loisirs, etc.)</w:t>
      </w:r>
      <w:r w:rsidR="00556B6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5469784E" w14:textId="6DA85884" w:rsidR="006D5159" w:rsidRPr="005B1182" w:rsidRDefault="003C1269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Pris</w:t>
      </w:r>
      <w:r w:rsidR="006D5159"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en charge par les parents biologiques</w:t>
      </w:r>
      <w:r w:rsidR="00556B6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6D392F3F" w14:textId="62C3DC50" w:rsidR="006D5159" w:rsidRPr="005B1182" w:rsidRDefault="003C1269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Pris</w:t>
      </w:r>
      <w:r w:rsidR="006D5159"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en charge par toute autre source de financement (services sociaux, rente, etc.)</w:t>
      </w:r>
      <w:r w:rsidR="00556B6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79F68D4B" w14:textId="5CB6DCF3" w:rsidR="006D5159" w:rsidRPr="00B61DF8" w:rsidRDefault="003C1269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Ayant</w:t>
      </w:r>
      <w:r w:rsidR="006D5159"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fait l’objet d’un don préalable (don d’une fondation ou association, etc.)</w:t>
      </w:r>
      <w:r w:rsidR="00556B6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.</w:t>
      </w:r>
    </w:p>
    <w:p w14:paraId="08DF76F4" w14:textId="25855CF4" w:rsidR="005B1182" w:rsidRPr="006D5159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Tout don ne peut être déclaré qu'une seule fois.</w:t>
      </w:r>
    </w:p>
    <w:p w14:paraId="7840FBB9" w14:textId="398CDA37" w:rsidR="006D5159" w:rsidRPr="005B1182" w:rsidRDefault="005B1182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S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eront prises en considération uniquement les annonces de dons re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ç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ues par la FAF </w:t>
      </w:r>
      <w:r w:rsidR="006D5159" w:rsidRPr="003C126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jusqu’au 1</w:t>
      </w:r>
      <w:r w:rsidRPr="003C126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 xml:space="preserve">5 </w:t>
      </w:r>
      <w:r w:rsidR="006D5159" w:rsidRPr="003C1269">
        <w:rPr>
          <w:rFonts w:eastAsia="Times New Roman" w:cs="Times New Roman"/>
          <w:b/>
          <w:bCs/>
          <w:color w:val="000000"/>
          <w:kern w:val="0"/>
          <w:lang w:val="fr-CH" w:eastAsia="de-DE"/>
          <w14:ligatures w14:val="none"/>
        </w:rPr>
        <w:t>février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, pour les dons effectués l’année précédente. La FAF s’engage à faire parvenir une attestation de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don au plus tard le 1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5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mars suivant.</w:t>
      </w:r>
    </w:p>
    <w:p w14:paraId="0D7BF6C8" w14:textId="77777777" w:rsidR="005B1182" w:rsidRPr="006D5159" w:rsidRDefault="005B1182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</w:p>
    <w:p w14:paraId="083CDDA8" w14:textId="70976767" w:rsidR="006D5159" w:rsidRPr="005B1182" w:rsidRDefault="005B1182" w:rsidP="00B61DF8">
      <w:pPr>
        <w:spacing w:after="240"/>
        <w:jc w:val="both"/>
        <w:rPr>
          <w:rFonts w:eastAsia="Times New Roman" w:cs="Times New Roman"/>
          <w:color w:val="000000"/>
          <w:kern w:val="0"/>
          <w:lang w:val="fr-CH" w:eastAsia="de-DE"/>
          <w14:ligatures w14:val="none"/>
        </w:rPr>
      </w:pP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V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oies de droit : toute réclamation est à </w:t>
      </w:r>
      <w:r w:rsidR="003C126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adresser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B61DF8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par écrit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au comité de la FAF dans les 30 jours après notification</w:t>
      </w:r>
      <w:r w:rsidRPr="005B1182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 xml:space="preserve"> </w:t>
      </w:r>
      <w:r w:rsidR="006D5159" w:rsidRPr="006D5159">
        <w:rPr>
          <w:rFonts w:eastAsia="Times New Roman" w:cs="Times New Roman"/>
          <w:color w:val="000000"/>
          <w:kern w:val="0"/>
          <w:lang w:val="fr-CH" w:eastAsia="de-DE"/>
          <w14:ligatures w14:val="none"/>
        </w:rPr>
        <w:t>de la décision.</w:t>
      </w:r>
    </w:p>
    <w:sectPr w:rsidR="006D5159" w:rsidRPr="005B1182" w:rsidSect="00076125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B684" w14:textId="77777777" w:rsidR="00B533CD" w:rsidRDefault="00B533CD" w:rsidP="006D5159">
      <w:r>
        <w:separator/>
      </w:r>
    </w:p>
  </w:endnote>
  <w:endnote w:type="continuationSeparator" w:id="0">
    <w:p w14:paraId="2D1CB500" w14:textId="77777777" w:rsidR="00B533CD" w:rsidRDefault="00B533CD" w:rsidP="006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1AC9" w14:textId="7F2F3041" w:rsidR="00BE1466" w:rsidRPr="00BE1466" w:rsidRDefault="00BE1466" w:rsidP="00BE1466">
    <w:pP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</w:pP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Version </w:t>
    </w:r>
    <w:proofErr w:type="spellStart"/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juillet</w:t>
    </w:r>
    <w:proofErr w:type="spellEnd"/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 </w:t>
    </w: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202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F478" w14:textId="77777777" w:rsidR="00B533CD" w:rsidRDefault="00B533CD" w:rsidP="006D5159">
      <w:r>
        <w:separator/>
      </w:r>
    </w:p>
  </w:footnote>
  <w:footnote w:type="continuationSeparator" w:id="0">
    <w:p w14:paraId="38569396" w14:textId="77777777" w:rsidR="00B533CD" w:rsidRDefault="00B533CD" w:rsidP="006D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67B9" w14:textId="672E97AA" w:rsidR="006D5159" w:rsidRDefault="006D5159" w:rsidP="006D5159">
    <w:pPr>
      <w:pStyle w:val="Kopfzeile"/>
      <w:jc w:val="right"/>
    </w:pPr>
    <w:r>
      <w:rPr>
        <w:noProof/>
      </w:rPr>
      <w:drawing>
        <wp:inline distT="0" distB="0" distL="0" distR="0" wp14:anchorId="017D435B" wp14:editId="31D1A79C">
          <wp:extent cx="1770535" cy="836833"/>
          <wp:effectExtent l="0" t="0" r="0" b="1905"/>
          <wp:docPr id="956464277" name="Grafik 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4277" name="Grafik 1" descr="Ein Bild, das Schrift, Text, Grafiken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31" cy="86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84594"/>
    <w:multiLevelType w:val="hybridMultilevel"/>
    <w:tmpl w:val="EF2AB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0D3E"/>
    <w:multiLevelType w:val="hybridMultilevel"/>
    <w:tmpl w:val="8E467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49545">
    <w:abstractNumId w:val="1"/>
  </w:num>
  <w:num w:numId="2" w16cid:durableId="1061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9"/>
    <w:rsid w:val="00076125"/>
    <w:rsid w:val="00116536"/>
    <w:rsid w:val="001555E2"/>
    <w:rsid w:val="00165069"/>
    <w:rsid w:val="00195B3C"/>
    <w:rsid w:val="001C118A"/>
    <w:rsid w:val="00223D9C"/>
    <w:rsid w:val="002A6CA2"/>
    <w:rsid w:val="0037404A"/>
    <w:rsid w:val="003C1269"/>
    <w:rsid w:val="00556B69"/>
    <w:rsid w:val="005A3836"/>
    <w:rsid w:val="005B1182"/>
    <w:rsid w:val="006D273D"/>
    <w:rsid w:val="006D5159"/>
    <w:rsid w:val="007A3EC4"/>
    <w:rsid w:val="00875EB4"/>
    <w:rsid w:val="00901C77"/>
    <w:rsid w:val="00A01A23"/>
    <w:rsid w:val="00A922D1"/>
    <w:rsid w:val="00B533CD"/>
    <w:rsid w:val="00B61DF8"/>
    <w:rsid w:val="00BE1466"/>
    <w:rsid w:val="00C47C0E"/>
    <w:rsid w:val="00CA716F"/>
    <w:rsid w:val="00D47A27"/>
    <w:rsid w:val="00DF36A9"/>
    <w:rsid w:val="00F728BD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5E5B9"/>
  <w15:chartTrackingRefBased/>
  <w15:docId w15:val="{A66927A4-D638-7C4D-AA46-99659B6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1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1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1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1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1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1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1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1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1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6D5159"/>
    <w:rPr>
      <w:rFonts w:ascii="Helvetica" w:eastAsia="Times New Roman" w:hAnsi="Helvetica" w:cs="Times New Roman"/>
      <w:color w:val="000000"/>
      <w:kern w:val="0"/>
      <w:sz w:val="36"/>
      <w:szCs w:val="36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159"/>
  </w:style>
  <w:style w:type="paragraph" w:styleId="Fuzeile">
    <w:name w:val="footer"/>
    <w:basedOn w:val="Standard"/>
    <w:link w:val="Fu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159"/>
  </w:style>
  <w:style w:type="table" w:styleId="Tabellenraster">
    <w:name w:val="Table Grid"/>
    <w:basedOn w:val="NormaleTabelle"/>
    <w:uiPriority w:val="39"/>
    <w:rsid w:val="006D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383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83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22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22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2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faf-f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854DA3-3DD8-C946-BFBB-A98045E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Saghir</dc:creator>
  <cp:keywords/>
  <dc:description/>
  <cp:lastModifiedBy>Frédérick Saghir</cp:lastModifiedBy>
  <cp:revision>12</cp:revision>
  <cp:lastPrinted>2025-07-26T08:35:00Z</cp:lastPrinted>
  <dcterms:created xsi:type="dcterms:W3CDTF">2025-07-26T08:05:00Z</dcterms:created>
  <dcterms:modified xsi:type="dcterms:W3CDTF">2025-07-26T17:27:00Z</dcterms:modified>
</cp:coreProperties>
</file>